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D57B" w14:textId="77777777" w:rsidR="004847EE" w:rsidRPr="00E9743B" w:rsidRDefault="00E9743B" w:rsidP="00E9743B">
      <w:pPr>
        <w:jc w:val="center"/>
        <w:rPr>
          <w:b/>
        </w:rPr>
      </w:pPr>
      <w:r w:rsidRPr="00E9743B">
        <w:rPr>
          <w:b/>
        </w:rPr>
        <w:t>BILJEŠKE UZ OBRAZAC P-VRIO</w:t>
      </w:r>
    </w:p>
    <w:p w14:paraId="462FA028" w14:textId="77777777" w:rsidR="00E9743B" w:rsidRPr="00E9743B" w:rsidRDefault="00FE7049" w:rsidP="00E9743B">
      <w:pPr>
        <w:jc w:val="center"/>
        <w:rPr>
          <w:b/>
        </w:rPr>
      </w:pPr>
      <w:r>
        <w:rPr>
          <w:b/>
        </w:rPr>
        <w:t xml:space="preserve">IZVJEŠTAJ O </w:t>
      </w:r>
      <w:r w:rsidR="00E9743B" w:rsidRPr="00E9743B">
        <w:rPr>
          <w:b/>
        </w:rPr>
        <w:t>PROMJEN</w:t>
      </w:r>
      <w:r>
        <w:rPr>
          <w:b/>
        </w:rPr>
        <w:t>AMA U VRIJEDNOSTI</w:t>
      </w:r>
      <w:r w:rsidR="00E9743B" w:rsidRPr="00E9743B">
        <w:rPr>
          <w:b/>
        </w:rPr>
        <w:t xml:space="preserve"> I OBUJMU IMOVINE I OBVEZA ZA RAZDOBLJE</w:t>
      </w:r>
    </w:p>
    <w:p w14:paraId="2C1FFB85" w14:textId="77777777" w:rsidR="00E9743B" w:rsidRDefault="00E9743B" w:rsidP="00E9743B">
      <w:pPr>
        <w:jc w:val="center"/>
        <w:rPr>
          <w:b/>
        </w:rPr>
      </w:pPr>
      <w:r w:rsidRPr="00E9743B">
        <w:rPr>
          <w:b/>
        </w:rPr>
        <w:t>I – XII MJESEC 20</w:t>
      </w:r>
      <w:r w:rsidR="00B61F9C">
        <w:rPr>
          <w:b/>
        </w:rPr>
        <w:t>20</w:t>
      </w:r>
      <w:r w:rsidRPr="00E9743B">
        <w:rPr>
          <w:b/>
        </w:rPr>
        <w:t>. GODINE</w:t>
      </w:r>
    </w:p>
    <w:p w14:paraId="6200E0C0" w14:textId="77777777" w:rsidR="00E9743B" w:rsidRDefault="00E9743B" w:rsidP="00E9743B">
      <w:pPr>
        <w:rPr>
          <w:b/>
        </w:rPr>
      </w:pPr>
    </w:p>
    <w:p w14:paraId="56BB11DF" w14:textId="77777777" w:rsidR="00E9743B" w:rsidRDefault="00E9743B" w:rsidP="00E9743B">
      <w:pPr>
        <w:rPr>
          <w:b/>
        </w:rPr>
      </w:pPr>
    </w:p>
    <w:p w14:paraId="61A975F8" w14:textId="77777777" w:rsidR="00B61F9C" w:rsidRDefault="00B61F9C" w:rsidP="00E9743B">
      <w:pPr>
        <w:rPr>
          <w:b/>
        </w:rPr>
      </w:pPr>
    </w:p>
    <w:p w14:paraId="3D1FA2C1" w14:textId="77777777" w:rsidR="00B61F9C" w:rsidRDefault="00B61F9C" w:rsidP="00E9743B">
      <w:pPr>
        <w:rPr>
          <w:b/>
        </w:rPr>
      </w:pPr>
    </w:p>
    <w:p w14:paraId="01B3A307" w14:textId="77777777" w:rsidR="00E9743B" w:rsidRPr="00B61F9C" w:rsidRDefault="00E9743B" w:rsidP="00E9743B">
      <w:pPr>
        <w:rPr>
          <w:rFonts w:ascii="Arial" w:hAnsi="Arial" w:cs="Arial"/>
          <w:b/>
        </w:rPr>
      </w:pPr>
    </w:p>
    <w:p w14:paraId="63820002" w14:textId="77777777" w:rsidR="00E9743B" w:rsidRPr="00B61F9C" w:rsidRDefault="00E9743B" w:rsidP="00E9743B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B61F9C">
        <w:rPr>
          <w:rFonts w:ascii="Arial" w:hAnsi="Arial" w:cs="Arial"/>
          <w:b/>
          <w:u w:val="single"/>
        </w:rPr>
        <w:t>Promjene u obujmu nefinancijske imovine AOP 019</w:t>
      </w:r>
    </w:p>
    <w:p w14:paraId="0D473CFA" w14:textId="77777777" w:rsidR="00E9743B" w:rsidRPr="00B61F9C" w:rsidRDefault="00E9743B" w:rsidP="00E9743B">
      <w:pPr>
        <w:pStyle w:val="ListParagraph"/>
        <w:rPr>
          <w:rFonts w:ascii="Arial" w:hAnsi="Arial" w:cs="Arial"/>
          <w:b/>
          <w:u w:val="single"/>
        </w:rPr>
      </w:pPr>
    </w:p>
    <w:p w14:paraId="00FAEAB0" w14:textId="77777777" w:rsidR="00EB3513" w:rsidRPr="00B61F9C" w:rsidRDefault="00B61F9C" w:rsidP="00E9743B">
      <w:pPr>
        <w:pStyle w:val="ListParagraph"/>
        <w:rPr>
          <w:rFonts w:ascii="Arial" w:hAnsi="Arial" w:cs="Arial"/>
          <w:b/>
        </w:rPr>
      </w:pPr>
      <w:r w:rsidRPr="00B61F9C">
        <w:rPr>
          <w:rFonts w:ascii="Arial" w:hAnsi="Arial" w:cs="Arial"/>
          <w:b/>
        </w:rPr>
        <w:t>Odnosi se na povećanje</w:t>
      </w:r>
    </w:p>
    <w:p w14:paraId="350A0754" w14:textId="77777777" w:rsidR="00B61F9C" w:rsidRPr="00B61F9C" w:rsidRDefault="00B61F9C" w:rsidP="00B61F9C">
      <w:pPr>
        <w:pStyle w:val="ListParagraph"/>
        <w:spacing w:before="120" w:after="120"/>
        <w:ind w:left="426"/>
        <w:rPr>
          <w:rFonts w:ascii="Arial" w:hAnsi="Arial" w:cs="Arial"/>
          <w:sz w:val="24"/>
          <w:szCs w:val="24"/>
        </w:rPr>
      </w:pPr>
    </w:p>
    <w:p w14:paraId="5CC7ED7E" w14:textId="77777777" w:rsidR="00B61F9C" w:rsidRPr="00B61F9C" w:rsidRDefault="00B61F9C" w:rsidP="00B61F9C">
      <w:pPr>
        <w:pStyle w:val="ListParagraph"/>
        <w:spacing w:before="120" w:after="120"/>
        <w:ind w:left="426" w:firstLine="282"/>
        <w:rPr>
          <w:rFonts w:ascii="Arial" w:hAnsi="Arial" w:cs="Arial"/>
          <w:sz w:val="24"/>
          <w:szCs w:val="24"/>
        </w:rPr>
      </w:pPr>
      <w:r w:rsidRPr="00B61F9C">
        <w:rPr>
          <w:rFonts w:ascii="Arial" w:hAnsi="Arial" w:cs="Arial"/>
          <w:sz w:val="24"/>
          <w:szCs w:val="24"/>
        </w:rPr>
        <w:t xml:space="preserve">Predstavlja povećanje u tekućoj godini budući je sukladno </w:t>
      </w:r>
    </w:p>
    <w:p w14:paraId="7CEEE727" w14:textId="77777777" w:rsidR="00B61F9C" w:rsidRPr="00B61F9C" w:rsidRDefault="00B61F9C" w:rsidP="00B61F9C">
      <w:pPr>
        <w:pStyle w:val="ListParagraph"/>
        <w:spacing w:before="120" w:after="120"/>
        <w:ind w:left="426" w:firstLine="282"/>
        <w:rPr>
          <w:rFonts w:ascii="Arial" w:hAnsi="Arial" w:cs="Arial"/>
          <w:sz w:val="24"/>
          <w:szCs w:val="24"/>
        </w:rPr>
      </w:pPr>
      <w:r w:rsidRPr="00B61F9C">
        <w:rPr>
          <w:rFonts w:ascii="Arial" w:hAnsi="Arial" w:cs="Arial"/>
          <w:sz w:val="24"/>
          <w:szCs w:val="24"/>
        </w:rPr>
        <w:t xml:space="preserve">Sporazumu o prijenosu  prava upravljanja nekretninom </w:t>
      </w:r>
    </w:p>
    <w:p w14:paraId="7426CCBC" w14:textId="77777777" w:rsidR="00B61F9C" w:rsidRPr="00B61F9C" w:rsidRDefault="00B61F9C" w:rsidP="00B61F9C">
      <w:pPr>
        <w:pStyle w:val="ListParagraph"/>
        <w:spacing w:before="120" w:after="120"/>
        <w:ind w:left="426"/>
        <w:rPr>
          <w:rFonts w:ascii="Arial" w:hAnsi="Arial" w:cs="Arial"/>
          <w:sz w:val="24"/>
          <w:szCs w:val="24"/>
        </w:rPr>
      </w:pPr>
      <w:r w:rsidRPr="00B61F9C">
        <w:rPr>
          <w:rFonts w:ascii="Arial" w:hAnsi="Arial" w:cs="Arial"/>
          <w:sz w:val="24"/>
          <w:szCs w:val="24"/>
        </w:rPr>
        <w:t xml:space="preserve"> </w:t>
      </w:r>
      <w:r w:rsidRPr="00B61F9C">
        <w:rPr>
          <w:rFonts w:ascii="Arial" w:hAnsi="Arial" w:cs="Arial"/>
          <w:sz w:val="24"/>
          <w:szCs w:val="24"/>
        </w:rPr>
        <w:tab/>
        <w:t xml:space="preserve">od 09. rujna 2020. godine Ministarstvo prostornog uređenja, </w:t>
      </w:r>
    </w:p>
    <w:p w14:paraId="0F893505" w14:textId="77777777" w:rsidR="00B61F9C" w:rsidRPr="00B61F9C" w:rsidRDefault="00B61F9C" w:rsidP="00B61F9C">
      <w:pPr>
        <w:pStyle w:val="ListParagraph"/>
        <w:spacing w:before="120" w:after="120"/>
        <w:ind w:left="426" w:firstLine="282"/>
        <w:rPr>
          <w:rFonts w:ascii="Arial" w:hAnsi="Arial" w:cs="Arial"/>
          <w:sz w:val="24"/>
          <w:szCs w:val="24"/>
        </w:rPr>
      </w:pPr>
      <w:r w:rsidRPr="00B61F9C">
        <w:rPr>
          <w:rFonts w:ascii="Arial" w:hAnsi="Arial" w:cs="Arial"/>
          <w:sz w:val="24"/>
          <w:szCs w:val="24"/>
        </w:rPr>
        <w:t>graditeljstva i državne imovine, preni</w:t>
      </w:r>
      <w:r w:rsidR="00421078">
        <w:rPr>
          <w:rFonts w:ascii="Arial" w:hAnsi="Arial" w:cs="Arial"/>
          <w:sz w:val="24"/>
          <w:szCs w:val="24"/>
        </w:rPr>
        <w:t>jelo  na Ured</w:t>
      </w:r>
      <w:r w:rsidRPr="00B61F9C">
        <w:rPr>
          <w:rFonts w:ascii="Arial" w:hAnsi="Arial" w:cs="Arial"/>
          <w:sz w:val="24"/>
          <w:szCs w:val="24"/>
        </w:rPr>
        <w:t xml:space="preserve"> nekretninu</w:t>
      </w:r>
    </w:p>
    <w:p w14:paraId="1DC3C9E0" w14:textId="77777777" w:rsidR="00B61F9C" w:rsidRPr="00B61F9C" w:rsidRDefault="00B61F9C" w:rsidP="00B61F9C">
      <w:pPr>
        <w:pStyle w:val="ListParagraph"/>
        <w:spacing w:before="120" w:after="120"/>
        <w:ind w:left="426" w:firstLine="282"/>
        <w:rPr>
          <w:rFonts w:ascii="Arial" w:hAnsi="Arial" w:cs="Arial"/>
          <w:sz w:val="24"/>
          <w:szCs w:val="24"/>
        </w:rPr>
      </w:pPr>
      <w:r w:rsidRPr="00B61F9C">
        <w:rPr>
          <w:rFonts w:ascii="Arial" w:hAnsi="Arial" w:cs="Arial"/>
          <w:sz w:val="24"/>
          <w:szCs w:val="24"/>
        </w:rPr>
        <w:t>koja se nalazi u Zagrebu, Mesnička 23.</w:t>
      </w:r>
    </w:p>
    <w:p w14:paraId="7B244DAB" w14:textId="77777777" w:rsidR="00B61F9C" w:rsidRPr="00B61F9C" w:rsidRDefault="00B61F9C" w:rsidP="00E9743B">
      <w:pPr>
        <w:pStyle w:val="ListParagraph"/>
        <w:rPr>
          <w:rFonts w:ascii="Arial" w:hAnsi="Arial" w:cs="Arial"/>
          <w:b/>
        </w:rPr>
      </w:pPr>
    </w:p>
    <w:p w14:paraId="3AC49B46" w14:textId="77777777" w:rsidR="00EB3513" w:rsidRPr="00B61F9C" w:rsidRDefault="004F0B25" w:rsidP="00E9743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EB3513" w:rsidRPr="00B61F9C">
        <w:rPr>
          <w:rFonts w:ascii="Arial" w:hAnsi="Arial" w:cs="Arial"/>
          <w:b/>
        </w:rPr>
        <w:t>dnosi se na smanjenje</w:t>
      </w:r>
      <w:r w:rsidR="00EB3513" w:rsidRPr="00B61F9C">
        <w:rPr>
          <w:rFonts w:ascii="Arial" w:hAnsi="Arial" w:cs="Arial"/>
          <w:b/>
        </w:rPr>
        <w:tab/>
      </w:r>
      <w:r w:rsidR="00EB3513" w:rsidRPr="00B61F9C">
        <w:rPr>
          <w:rFonts w:ascii="Arial" w:hAnsi="Arial" w:cs="Arial"/>
          <w:b/>
        </w:rPr>
        <w:tab/>
      </w:r>
      <w:r w:rsidR="00EB3513" w:rsidRPr="00B61F9C">
        <w:rPr>
          <w:rFonts w:ascii="Arial" w:hAnsi="Arial" w:cs="Arial"/>
          <w:b/>
        </w:rPr>
        <w:tab/>
      </w:r>
      <w:r w:rsidR="00EB3513" w:rsidRPr="00B61F9C">
        <w:rPr>
          <w:rFonts w:ascii="Arial" w:hAnsi="Arial" w:cs="Arial"/>
          <w:b/>
        </w:rPr>
        <w:tab/>
      </w:r>
      <w:r w:rsidR="00EB3513" w:rsidRPr="00B61F9C">
        <w:rPr>
          <w:rFonts w:ascii="Arial" w:hAnsi="Arial" w:cs="Arial"/>
          <w:b/>
        </w:rPr>
        <w:tab/>
      </w:r>
      <w:r w:rsidR="00EB3513" w:rsidRPr="00B61F9C">
        <w:rPr>
          <w:rFonts w:ascii="Arial" w:hAnsi="Arial" w:cs="Arial"/>
          <w:b/>
        </w:rPr>
        <w:tab/>
      </w:r>
    </w:p>
    <w:p w14:paraId="2385938A" w14:textId="77777777" w:rsidR="00B61F9C" w:rsidRPr="00B61F9C" w:rsidRDefault="00B61F9C" w:rsidP="00B61F9C">
      <w:pPr>
        <w:pStyle w:val="ListParagraph"/>
        <w:rPr>
          <w:rFonts w:ascii="Arial" w:hAnsi="Arial" w:cs="Arial"/>
        </w:rPr>
      </w:pPr>
    </w:p>
    <w:p w14:paraId="5679D712" w14:textId="77777777" w:rsidR="00B61F9C" w:rsidRPr="00B61F9C" w:rsidRDefault="00B61F9C" w:rsidP="00B61F9C">
      <w:pPr>
        <w:pStyle w:val="ListParagraph"/>
        <w:rPr>
          <w:rFonts w:ascii="Arial" w:hAnsi="Arial" w:cs="Arial"/>
          <w:sz w:val="24"/>
          <w:szCs w:val="24"/>
        </w:rPr>
      </w:pPr>
      <w:r w:rsidRPr="00B61F9C">
        <w:rPr>
          <w:rFonts w:ascii="Arial" w:hAnsi="Arial" w:cs="Arial"/>
        </w:rPr>
        <w:t xml:space="preserve"> </w:t>
      </w:r>
      <w:r w:rsidRPr="00B61F9C">
        <w:rPr>
          <w:rFonts w:ascii="Arial" w:hAnsi="Arial" w:cs="Arial"/>
          <w:sz w:val="24"/>
          <w:szCs w:val="24"/>
        </w:rPr>
        <w:t xml:space="preserve">Temeljem Odluke o rashodu imovine  otpisana je i isknjižena </w:t>
      </w:r>
    </w:p>
    <w:p w14:paraId="1B3CA163" w14:textId="77777777" w:rsidR="00B61F9C" w:rsidRPr="00B61F9C" w:rsidRDefault="00B61F9C" w:rsidP="00B61F9C">
      <w:pPr>
        <w:pStyle w:val="ListParagraph"/>
        <w:rPr>
          <w:rFonts w:ascii="Arial" w:hAnsi="Arial" w:cs="Arial"/>
          <w:sz w:val="24"/>
          <w:szCs w:val="24"/>
        </w:rPr>
      </w:pPr>
      <w:r w:rsidRPr="00B61F9C">
        <w:rPr>
          <w:rFonts w:ascii="Arial" w:hAnsi="Arial" w:cs="Arial"/>
          <w:sz w:val="24"/>
          <w:szCs w:val="24"/>
        </w:rPr>
        <w:t xml:space="preserve"> uredska oprema i to usisivač i </w:t>
      </w:r>
      <w:proofErr w:type="spellStart"/>
      <w:r w:rsidRPr="00B61F9C">
        <w:rPr>
          <w:rFonts w:ascii="Arial" w:hAnsi="Arial" w:cs="Arial"/>
          <w:sz w:val="24"/>
          <w:szCs w:val="24"/>
        </w:rPr>
        <w:t>multipraktik</w:t>
      </w:r>
      <w:proofErr w:type="spellEnd"/>
      <w:r w:rsidR="00421078">
        <w:rPr>
          <w:rFonts w:ascii="Arial" w:hAnsi="Arial" w:cs="Arial"/>
          <w:sz w:val="24"/>
          <w:szCs w:val="24"/>
        </w:rPr>
        <w:t>.</w:t>
      </w:r>
    </w:p>
    <w:p w14:paraId="00081043" w14:textId="77777777" w:rsidR="00B61F9C" w:rsidRPr="00B61F9C" w:rsidRDefault="00B61F9C" w:rsidP="00B61F9C">
      <w:pPr>
        <w:pStyle w:val="ListParagraph"/>
        <w:rPr>
          <w:rFonts w:ascii="Arial" w:hAnsi="Arial" w:cs="Arial"/>
        </w:rPr>
      </w:pPr>
      <w:r w:rsidRPr="00B61F9C">
        <w:rPr>
          <w:rFonts w:ascii="Arial" w:hAnsi="Arial" w:cs="Arial"/>
        </w:rPr>
        <w:t xml:space="preserve">    </w:t>
      </w:r>
    </w:p>
    <w:p w14:paraId="50647DC8" w14:textId="77777777" w:rsidR="00C04302" w:rsidRDefault="00C04302" w:rsidP="00E9743B">
      <w:pPr>
        <w:pStyle w:val="ListParagraph"/>
      </w:pPr>
    </w:p>
    <w:p w14:paraId="3A3A3847" w14:textId="77777777" w:rsidR="00C04302" w:rsidRDefault="00C04302" w:rsidP="00E9743B">
      <w:pPr>
        <w:pStyle w:val="ListParagraph"/>
      </w:pPr>
    </w:p>
    <w:p w14:paraId="668DBC01" w14:textId="77777777" w:rsidR="00C04302" w:rsidRDefault="00C04302" w:rsidP="00E9743B">
      <w:pPr>
        <w:pStyle w:val="ListParagraph"/>
      </w:pPr>
    </w:p>
    <w:p w14:paraId="667265C0" w14:textId="77777777" w:rsidR="00B61F9C" w:rsidRDefault="00B61F9C" w:rsidP="00E9743B">
      <w:pPr>
        <w:pStyle w:val="ListParagraph"/>
      </w:pPr>
    </w:p>
    <w:p w14:paraId="4DB66C76" w14:textId="77777777" w:rsidR="00B61F9C" w:rsidRDefault="00B61F9C" w:rsidP="00E9743B">
      <w:pPr>
        <w:pStyle w:val="ListParagraph"/>
      </w:pPr>
    </w:p>
    <w:p w14:paraId="6A6BD26A" w14:textId="77777777" w:rsidR="00C04302" w:rsidRDefault="00C04302" w:rsidP="00E9743B">
      <w:pPr>
        <w:pStyle w:val="ListParagraph"/>
      </w:pPr>
      <w:r>
        <w:t xml:space="preserve">Zagreb, </w:t>
      </w:r>
      <w:r w:rsidR="00EB3513">
        <w:t>31</w:t>
      </w:r>
      <w:r w:rsidR="008D2DEB">
        <w:t>. siječnja.</w:t>
      </w:r>
      <w:r w:rsidR="00C23AF9">
        <w:t xml:space="preserve"> 20</w:t>
      </w:r>
      <w:r w:rsidR="00BB7D5F">
        <w:t>2</w:t>
      </w:r>
      <w:r w:rsidR="00B61F9C">
        <w:t>1</w:t>
      </w:r>
      <w:r w:rsidR="00BB7D5F">
        <w:t>.</w:t>
      </w:r>
    </w:p>
    <w:p w14:paraId="45742DC2" w14:textId="77777777" w:rsidR="00C04302" w:rsidRDefault="00C04302" w:rsidP="00E9743B">
      <w:pPr>
        <w:pStyle w:val="ListParagraph"/>
      </w:pPr>
    </w:p>
    <w:p w14:paraId="150C51FB" w14:textId="77777777" w:rsidR="00C04302" w:rsidRDefault="00C04302" w:rsidP="00E9743B">
      <w:pPr>
        <w:pStyle w:val="ListParagraph"/>
      </w:pPr>
    </w:p>
    <w:p w14:paraId="14B1D03F" w14:textId="77777777" w:rsidR="00C04302" w:rsidRDefault="00C04302" w:rsidP="00E9743B">
      <w:pPr>
        <w:pStyle w:val="ListParagraph"/>
      </w:pPr>
    </w:p>
    <w:p w14:paraId="048EADFF" w14:textId="77777777" w:rsidR="00C04302" w:rsidRDefault="00C04302" w:rsidP="00E9743B">
      <w:pPr>
        <w:pStyle w:val="ListParagraph"/>
      </w:pPr>
    </w:p>
    <w:p w14:paraId="70B5D072" w14:textId="77777777" w:rsidR="00FE7049" w:rsidRDefault="00FE7049" w:rsidP="00E9743B">
      <w:pPr>
        <w:pStyle w:val="ListParagraph"/>
      </w:pPr>
    </w:p>
    <w:p w14:paraId="0A0AAA31" w14:textId="77777777" w:rsidR="00FE7049" w:rsidRDefault="00FE7049" w:rsidP="00E9743B">
      <w:pPr>
        <w:pStyle w:val="ListParagraph"/>
      </w:pPr>
    </w:p>
    <w:p w14:paraId="562FC82E" w14:textId="77777777" w:rsidR="00C04302" w:rsidRDefault="00C04302" w:rsidP="00E9743B">
      <w:pPr>
        <w:pStyle w:val="ListParagraph"/>
      </w:pPr>
    </w:p>
    <w:p w14:paraId="021F7743" w14:textId="77777777" w:rsidR="00C04302" w:rsidRDefault="00C04302" w:rsidP="00E9743B">
      <w:pPr>
        <w:pStyle w:val="ListParagraph"/>
      </w:pPr>
    </w:p>
    <w:p w14:paraId="0C2F040F" w14:textId="77777777" w:rsidR="00E9743B" w:rsidRDefault="00C04302" w:rsidP="00C04302">
      <w:pPr>
        <w:pStyle w:val="ListParagraph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4302">
        <w:rPr>
          <w:b/>
        </w:rPr>
        <w:t>ZAKONSKI PREDSTAVNIK</w:t>
      </w:r>
    </w:p>
    <w:p w14:paraId="02BB6835" w14:textId="77777777" w:rsidR="00C04302" w:rsidRDefault="00C04302" w:rsidP="00C04302">
      <w:pPr>
        <w:pStyle w:val="ListParagraph"/>
        <w:jc w:val="center"/>
        <w:rPr>
          <w:b/>
        </w:rPr>
      </w:pPr>
    </w:p>
    <w:p w14:paraId="6A995890" w14:textId="77777777" w:rsidR="00C04302" w:rsidRDefault="00C04302" w:rsidP="00C04302">
      <w:pPr>
        <w:pStyle w:val="ListParagraph"/>
        <w:jc w:val="center"/>
        <w:rPr>
          <w:b/>
        </w:rPr>
      </w:pPr>
    </w:p>
    <w:p w14:paraId="17E77A6A" w14:textId="77777777" w:rsidR="00C04302" w:rsidRPr="00C04302" w:rsidRDefault="00C04302" w:rsidP="00C04302">
      <w:pPr>
        <w:pStyle w:val="ListParagraph"/>
        <w:jc w:val="center"/>
      </w:pPr>
      <w:r w:rsidRPr="00C04302">
        <w:t xml:space="preserve">              </w:t>
      </w:r>
      <w:r>
        <w:t xml:space="preserve">                                  </w:t>
      </w:r>
      <w:r w:rsidRPr="00C04302">
        <w:t xml:space="preserve"> (</w:t>
      </w:r>
      <w:r>
        <w:t>potpis)</w:t>
      </w:r>
    </w:p>
    <w:sectPr w:rsidR="00C04302" w:rsidRPr="00C04302" w:rsidSect="0048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7F7"/>
    <w:multiLevelType w:val="hybridMultilevel"/>
    <w:tmpl w:val="6762A7F4"/>
    <w:lvl w:ilvl="0" w:tplc="27903C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7137D"/>
    <w:multiLevelType w:val="hybridMultilevel"/>
    <w:tmpl w:val="9CA60AC4"/>
    <w:lvl w:ilvl="0" w:tplc="98CA28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76672"/>
    <w:multiLevelType w:val="hybridMultilevel"/>
    <w:tmpl w:val="E63C1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E6D68"/>
    <w:multiLevelType w:val="hybridMultilevel"/>
    <w:tmpl w:val="7EDC42A6"/>
    <w:lvl w:ilvl="0" w:tplc="5F12ABF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43B"/>
    <w:rsid w:val="001A65E8"/>
    <w:rsid w:val="00237BF1"/>
    <w:rsid w:val="00241CF2"/>
    <w:rsid w:val="002537AA"/>
    <w:rsid w:val="002F2D40"/>
    <w:rsid w:val="004023F0"/>
    <w:rsid w:val="00415EE7"/>
    <w:rsid w:val="00421078"/>
    <w:rsid w:val="004847EE"/>
    <w:rsid w:val="004E2CA4"/>
    <w:rsid w:val="004F0B25"/>
    <w:rsid w:val="005931EA"/>
    <w:rsid w:val="00731E3E"/>
    <w:rsid w:val="00736CB8"/>
    <w:rsid w:val="007A52F0"/>
    <w:rsid w:val="007F23FA"/>
    <w:rsid w:val="008D2DEB"/>
    <w:rsid w:val="00912E39"/>
    <w:rsid w:val="009142BD"/>
    <w:rsid w:val="009167BA"/>
    <w:rsid w:val="00A4106A"/>
    <w:rsid w:val="00A60177"/>
    <w:rsid w:val="00B61F9C"/>
    <w:rsid w:val="00BA0EDE"/>
    <w:rsid w:val="00BB7D5F"/>
    <w:rsid w:val="00C04302"/>
    <w:rsid w:val="00C23AF9"/>
    <w:rsid w:val="00D75623"/>
    <w:rsid w:val="00E365C3"/>
    <w:rsid w:val="00E5121E"/>
    <w:rsid w:val="00E73CC5"/>
    <w:rsid w:val="00E9743B"/>
    <w:rsid w:val="00EB3513"/>
    <w:rsid w:val="00EF7982"/>
    <w:rsid w:val="00F04642"/>
    <w:rsid w:val="00F55488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76F6"/>
  <w15:docId w15:val="{28948253-F4F5-4DBB-AFB6-43513C3D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4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E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UZOP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mzbasara</dc:creator>
  <cp:lastModifiedBy>Dina Popović</cp:lastModifiedBy>
  <cp:revision>2</cp:revision>
  <cp:lastPrinted>2020-01-31T12:13:00Z</cp:lastPrinted>
  <dcterms:created xsi:type="dcterms:W3CDTF">2021-05-12T07:47:00Z</dcterms:created>
  <dcterms:modified xsi:type="dcterms:W3CDTF">2021-05-12T07:47:00Z</dcterms:modified>
</cp:coreProperties>
</file>